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E55" w:rsidRPr="00440E55" w:rsidRDefault="00440E55" w:rsidP="00440E55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6A6A00"/>
          <w:sz w:val="28"/>
          <w:szCs w:val="28"/>
          <w:lang w:eastAsia="ru-RU"/>
        </w:rPr>
      </w:pPr>
      <w:r w:rsidRPr="00440E55">
        <w:rPr>
          <w:rFonts w:ascii="Verdana" w:eastAsia="Times New Roman" w:hAnsi="Verdana" w:cs="Times New Roman"/>
          <w:b/>
          <w:bCs/>
          <w:color w:val="6A6A00"/>
          <w:sz w:val="28"/>
          <w:szCs w:val="28"/>
          <w:lang w:eastAsia="ru-RU"/>
        </w:rPr>
        <w:t>ШТУДИИ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57150" distB="57150" distL="57150" distR="571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695575" cy="2314575"/>
            <wp:effectExtent l="19050" t="0" r="9525" b="0"/>
            <wp:wrapSquare wrapText="bothSides"/>
            <wp:docPr id="2" name="Рисунок 2" descr="Дорога в Тригорско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рога в Тригорское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0E55" w:rsidRPr="00440E55" w:rsidRDefault="00440E55" w:rsidP="00440E55">
      <w:pPr>
        <w:shd w:val="clear" w:color="auto" w:fill="FFFFFF"/>
        <w:spacing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6A6A00"/>
          <w:sz w:val="24"/>
          <w:szCs w:val="24"/>
          <w:lang w:eastAsia="ru-RU"/>
        </w:rPr>
      </w:pPr>
      <w:r w:rsidRPr="00440E55">
        <w:rPr>
          <w:rFonts w:ascii="Verdana" w:eastAsia="Times New Roman" w:hAnsi="Verdana" w:cs="Times New Roman"/>
          <w:b/>
          <w:bCs/>
          <w:color w:val="6A6A00"/>
          <w:sz w:val="24"/>
          <w:szCs w:val="24"/>
          <w:lang w:eastAsia="ru-RU"/>
        </w:rPr>
        <w:t>Андрей РАНЧИН</w:t>
      </w:r>
    </w:p>
    <w:p w:rsidR="00440E55" w:rsidRPr="00440E55" w:rsidRDefault="00440E55" w:rsidP="00440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5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90pt;height:.4pt" o:hrpct="0" o:hralign="left" o:hrstd="t" o:hrnoshade="t" o:hr="t" fillcolor="black" stroked="f"/>
        </w:pict>
      </w:r>
    </w:p>
    <w:p w:rsidR="00440E55" w:rsidRPr="00440E55" w:rsidRDefault="00440E55" w:rsidP="00440E5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6A6A00"/>
          <w:kern w:val="36"/>
          <w:sz w:val="40"/>
          <w:szCs w:val="40"/>
          <w:lang w:eastAsia="ru-RU"/>
        </w:rPr>
      </w:pPr>
      <w:r w:rsidRPr="00440E55">
        <w:rPr>
          <w:rFonts w:ascii="Verdana" w:eastAsia="Times New Roman" w:hAnsi="Verdana" w:cs="Times New Roman"/>
          <w:b/>
          <w:bCs/>
          <w:color w:val="6A6A00"/>
          <w:kern w:val="36"/>
          <w:sz w:val="40"/>
          <w:szCs w:val="40"/>
          <w:lang w:eastAsia="ru-RU"/>
        </w:rPr>
        <w:t>Ненависть к “малой родине”, или Элегические проклятия.</w:t>
      </w:r>
    </w:p>
    <w:p w:rsidR="00440E55" w:rsidRPr="00440E55" w:rsidRDefault="00440E55" w:rsidP="00440E5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6A6A00"/>
          <w:kern w:val="36"/>
          <w:sz w:val="40"/>
          <w:szCs w:val="40"/>
          <w:lang w:eastAsia="ru-RU"/>
        </w:rPr>
      </w:pPr>
      <w:r w:rsidRPr="00440E55">
        <w:rPr>
          <w:rFonts w:ascii="Verdana" w:eastAsia="Times New Roman" w:hAnsi="Verdana" w:cs="Times New Roman"/>
          <w:b/>
          <w:bCs/>
          <w:color w:val="6A6A00"/>
          <w:kern w:val="36"/>
          <w:sz w:val="40"/>
          <w:szCs w:val="40"/>
          <w:lang w:eastAsia="ru-RU"/>
        </w:rPr>
        <w:t>Лирика Некрасова и русская классическая традиция</w:t>
      </w:r>
    </w:p>
    <w:p w:rsidR="00440E55" w:rsidRPr="00440E55" w:rsidRDefault="00440E55" w:rsidP="00440E55">
      <w:pPr>
        <w:shd w:val="clear" w:color="auto" w:fill="FFFFFF"/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0E55">
        <w:rPr>
          <w:rFonts w:ascii="Verdana" w:eastAsia="Times New Roman" w:hAnsi="Verdana" w:cs="Times New Roman"/>
          <w:b/>
          <w:bCs/>
          <w:color w:val="717100"/>
          <w:sz w:val="20"/>
          <w:lang w:eastAsia="ru-RU"/>
        </w:rPr>
        <w:t>Пушкинские подтексты в некрасовской поэзии исследовались неоднократно, но, как правило, бегло и обзорно. Нижеследующий текст — опыт “медленного чтения” двух хрестоматийных стихотворений Некрасова — «Родины» и «Элегии». Опыт, позволяющий увидеть, что лирика Пушкина была для Некрасова значима как квинтэссенция классической традиции. Пушкинские стихотворения для некрасовской поэзии подобны умиротворённому, исполненному покоя пейзажу — фону, на котором отчётливее и резче выступают мрачные, отталкивающие или странные фигуры первого плана — образы, рождённые воображением автора «Родины» и «Железной дороги».</w:t>
      </w:r>
    </w:p>
    <w:p w:rsidR="00440E55" w:rsidRPr="00440E55" w:rsidRDefault="00440E55" w:rsidP="00440E5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0E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Итак, вчитаемся...</w:t>
      </w:r>
    </w:p>
    <w:p w:rsidR="00440E55" w:rsidRPr="00440E55" w:rsidRDefault="00440E55" w:rsidP="00440E55">
      <w:pPr>
        <w:shd w:val="clear" w:color="auto" w:fill="FFFFFF"/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0E55">
        <w:rPr>
          <w:rFonts w:ascii="Times" w:eastAsia="Times New Roman" w:hAnsi="Times" w:cs="Times"/>
          <w:i/>
          <w:iCs/>
          <w:color w:val="000000"/>
          <w:lang w:eastAsia="ru-RU"/>
        </w:rPr>
        <w:t>И вот они опять, знакомые места,</w:t>
      </w:r>
      <w:r w:rsidRPr="00440E55">
        <w:rPr>
          <w:rFonts w:ascii="Times" w:eastAsia="Times New Roman" w:hAnsi="Times" w:cs="Times"/>
          <w:i/>
          <w:iCs/>
          <w:color w:val="000000"/>
          <w:lang w:eastAsia="ru-RU"/>
        </w:rPr>
        <w:br/>
        <w:t>Где жизнь отцов моих, бесплодна и пуста,</w:t>
      </w:r>
      <w:r w:rsidRPr="00440E55">
        <w:rPr>
          <w:rFonts w:ascii="Times" w:eastAsia="Times New Roman" w:hAnsi="Times" w:cs="Times"/>
          <w:i/>
          <w:iCs/>
          <w:color w:val="000000"/>
          <w:lang w:eastAsia="ru-RU"/>
        </w:rPr>
        <w:br/>
        <w:t>Текла среди пиров, бессмысленного чванства,</w:t>
      </w:r>
      <w:r w:rsidRPr="00440E55">
        <w:rPr>
          <w:rFonts w:ascii="Times" w:eastAsia="Times New Roman" w:hAnsi="Times" w:cs="Times"/>
          <w:i/>
          <w:iCs/>
          <w:color w:val="000000"/>
          <w:lang w:eastAsia="ru-RU"/>
        </w:rPr>
        <w:br/>
        <w:t>Разврата грязного и мелкого тиранства;</w:t>
      </w:r>
      <w:r w:rsidRPr="00440E55">
        <w:rPr>
          <w:rFonts w:ascii="Times" w:eastAsia="Times New Roman" w:hAnsi="Times" w:cs="Times"/>
          <w:i/>
          <w:iCs/>
          <w:color w:val="000000"/>
          <w:lang w:eastAsia="ru-RU"/>
        </w:rPr>
        <w:br/>
        <w:t>Где рой подавленных и трепетных рабов</w:t>
      </w:r>
      <w:proofErr w:type="gramStart"/>
      <w:r w:rsidRPr="00440E55">
        <w:rPr>
          <w:rFonts w:ascii="Times" w:eastAsia="Times New Roman" w:hAnsi="Times" w:cs="Times"/>
          <w:i/>
          <w:iCs/>
          <w:color w:val="000000"/>
          <w:lang w:eastAsia="ru-RU"/>
        </w:rPr>
        <w:br/>
        <w:t>З</w:t>
      </w:r>
      <w:proofErr w:type="gramEnd"/>
      <w:r w:rsidRPr="00440E55">
        <w:rPr>
          <w:rFonts w:ascii="Times" w:eastAsia="Times New Roman" w:hAnsi="Times" w:cs="Times"/>
          <w:i/>
          <w:iCs/>
          <w:color w:val="000000"/>
          <w:lang w:eastAsia="ru-RU"/>
        </w:rPr>
        <w:t>авидовал житью последних барских псов,</w:t>
      </w:r>
      <w:r w:rsidRPr="00440E55">
        <w:rPr>
          <w:rFonts w:ascii="Times" w:eastAsia="Times New Roman" w:hAnsi="Times" w:cs="Times"/>
          <w:i/>
          <w:iCs/>
          <w:color w:val="000000"/>
          <w:lang w:eastAsia="ru-RU"/>
        </w:rPr>
        <w:br/>
        <w:t>Где было суждено мне Божий свет   увидеть,</w:t>
      </w:r>
      <w:r w:rsidRPr="00440E55">
        <w:rPr>
          <w:rFonts w:ascii="Times" w:eastAsia="Times New Roman" w:hAnsi="Times" w:cs="Times"/>
          <w:i/>
          <w:iCs/>
          <w:color w:val="000000"/>
          <w:lang w:eastAsia="ru-RU"/>
        </w:rPr>
        <w:br/>
        <w:t>Где научился я терпеть и ненавидеть,</w:t>
      </w:r>
      <w:r w:rsidRPr="00440E55">
        <w:rPr>
          <w:rFonts w:ascii="Times" w:eastAsia="Times New Roman" w:hAnsi="Times" w:cs="Times"/>
          <w:i/>
          <w:iCs/>
          <w:color w:val="000000"/>
          <w:lang w:eastAsia="ru-RU"/>
        </w:rPr>
        <w:br/>
        <w:t xml:space="preserve">Но, ненависть в душе постыдно </w:t>
      </w:r>
      <w:proofErr w:type="spellStart"/>
      <w:r w:rsidRPr="00440E55">
        <w:rPr>
          <w:rFonts w:ascii="Times" w:eastAsia="Times New Roman" w:hAnsi="Times" w:cs="Times"/>
          <w:i/>
          <w:iCs/>
          <w:color w:val="000000"/>
          <w:lang w:eastAsia="ru-RU"/>
        </w:rPr>
        <w:t>притая</w:t>
      </w:r>
      <w:proofErr w:type="spellEnd"/>
      <w:r w:rsidRPr="00440E55">
        <w:rPr>
          <w:rFonts w:ascii="Times" w:eastAsia="Times New Roman" w:hAnsi="Times" w:cs="Times"/>
          <w:i/>
          <w:iCs/>
          <w:color w:val="000000"/>
          <w:lang w:eastAsia="ru-RU"/>
        </w:rPr>
        <w:t>,</w:t>
      </w:r>
      <w:r w:rsidRPr="00440E55">
        <w:rPr>
          <w:rFonts w:ascii="Times" w:eastAsia="Times New Roman" w:hAnsi="Times" w:cs="Times"/>
          <w:i/>
          <w:iCs/>
          <w:color w:val="000000"/>
          <w:lang w:eastAsia="ru-RU"/>
        </w:rPr>
        <w:br/>
        <w:t>Где иногда бывал помещиком и я;</w:t>
      </w:r>
      <w:r w:rsidRPr="00440E55">
        <w:rPr>
          <w:rFonts w:ascii="Times" w:eastAsia="Times New Roman" w:hAnsi="Times" w:cs="Times"/>
          <w:i/>
          <w:iCs/>
          <w:color w:val="000000"/>
          <w:lang w:eastAsia="ru-RU"/>
        </w:rPr>
        <w:br/>
        <w:t xml:space="preserve">Где от души моей, </w:t>
      </w:r>
      <w:proofErr w:type="spellStart"/>
      <w:r w:rsidRPr="00440E55">
        <w:rPr>
          <w:rFonts w:ascii="Times" w:eastAsia="Times New Roman" w:hAnsi="Times" w:cs="Times"/>
          <w:i/>
          <w:iCs/>
          <w:color w:val="000000"/>
          <w:lang w:eastAsia="ru-RU"/>
        </w:rPr>
        <w:t>довременно</w:t>
      </w:r>
      <w:proofErr w:type="spellEnd"/>
      <w:r w:rsidRPr="00440E55">
        <w:rPr>
          <w:rFonts w:ascii="Times" w:eastAsia="Times New Roman" w:hAnsi="Times" w:cs="Times"/>
          <w:i/>
          <w:iCs/>
          <w:color w:val="000000"/>
          <w:lang w:eastAsia="ru-RU"/>
        </w:rPr>
        <w:t xml:space="preserve"> растленной,</w:t>
      </w:r>
      <w:r w:rsidRPr="00440E55">
        <w:rPr>
          <w:rFonts w:ascii="Times" w:eastAsia="Times New Roman" w:hAnsi="Times" w:cs="Times"/>
          <w:i/>
          <w:iCs/>
          <w:color w:val="000000"/>
          <w:lang w:eastAsia="ru-RU"/>
        </w:rPr>
        <w:br/>
        <w:t>Так рано отлетел покой благословенный,</w:t>
      </w:r>
      <w:r w:rsidRPr="00440E55">
        <w:rPr>
          <w:rFonts w:ascii="Times" w:eastAsia="Times New Roman" w:hAnsi="Times" w:cs="Times"/>
          <w:i/>
          <w:iCs/>
          <w:color w:val="000000"/>
          <w:lang w:eastAsia="ru-RU"/>
        </w:rPr>
        <w:br/>
        <w:t xml:space="preserve">И </w:t>
      </w:r>
      <w:proofErr w:type="spellStart"/>
      <w:r w:rsidRPr="00440E55">
        <w:rPr>
          <w:rFonts w:ascii="Times" w:eastAsia="Times New Roman" w:hAnsi="Times" w:cs="Times"/>
          <w:i/>
          <w:iCs/>
          <w:color w:val="000000"/>
          <w:lang w:eastAsia="ru-RU"/>
        </w:rPr>
        <w:t>неребяческих</w:t>
      </w:r>
      <w:proofErr w:type="spellEnd"/>
      <w:r w:rsidRPr="00440E55">
        <w:rPr>
          <w:rFonts w:ascii="Times" w:eastAsia="Times New Roman" w:hAnsi="Times" w:cs="Times"/>
          <w:i/>
          <w:iCs/>
          <w:color w:val="000000"/>
          <w:lang w:eastAsia="ru-RU"/>
        </w:rPr>
        <w:t xml:space="preserve"> желаний и тревог</w:t>
      </w:r>
      <w:r w:rsidRPr="00440E55">
        <w:rPr>
          <w:rFonts w:ascii="Times" w:eastAsia="Times New Roman" w:hAnsi="Times" w:cs="Times"/>
          <w:i/>
          <w:iCs/>
          <w:color w:val="000000"/>
          <w:lang w:eastAsia="ru-RU"/>
        </w:rPr>
        <w:br/>
        <w:t>Огонь томительный до срока сердце жёг...</w:t>
      </w:r>
    </w:p>
    <w:p w:rsidR="00440E55" w:rsidRPr="00440E55" w:rsidRDefault="00440E55" w:rsidP="00440E5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0E55">
        <w:rPr>
          <w:rFonts w:ascii="Verdana" w:eastAsia="Times New Roman" w:hAnsi="Verdana" w:cs="Times New Roman"/>
          <w:color w:val="717100"/>
          <w:sz w:val="48"/>
          <w:szCs w:val="48"/>
          <w:lang w:eastAsia="ru-RU"/>
        </w:rPr>
        <w:t>Т</w:t>
      </w:r>
      <w:r w:rsidRPr="00440E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 начинается некрасовская «Родина». Первая же строка вводит мотив возвращения лирического героя в места, где он провёл детские годы и возмужал. Начало неожиданное, без должной поэтической “экспозиции”: текст открывается соединительным союзом “и”, как бы отсылающим и к прошлому, и к прежде сказанному. Но прежде ничего сказано не было. Подобная композиционная черта свойственна и одному из самых известных стихотворений Пушкина — «Вновь я посетил...». Неожиданность начала усилена благодаря отточию:</w:t>
      </w:r>
    </w:p>
    <w:p w:rsidR="00440E55" w:rsidRPr="00440E55" w:rsidRDefault="00440E55" w:rsidP="00440E55">
      <w:pPr>
        <w:shd w:val="clear" w:color="auto" w:fill="FFFFFF"/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0E55">
        <w:rPr>
          <w:rFonts w:ascii="Times" w:eastAsia="Times New Roman" w:hAnsi="Times" w:cs="Times"/>
          <w:i/>
          <w:iCs/>
          <w:color w:val="000000"/>
          <w:lang w:eastAsia="ru-RU"/>
        </w:rPr>
        <w:lastRenderedPageBreak/>
        <w:t>...Вновь я посетил тот уголок земли, где я провёл</w:t>
      </w:r>
      <w:r w:rsidRPr="00440E55">
        <w:rPr>
          <w:rFonts w:ascii="Times" w:eastAsia="Times New Roman" w:hAnsi="Times" w:cs="Times"/>
          <w:i/>
          <w:iCs/>
          <w:color w:val="000000"/>
          <w:lang w:eastAsia="ru-RU"/>
        </w:rPr>
        <w:br/>
        <w:t>Изгнанником два года незаметных.</w:t>
      </w:r>
    </w:p>
    <w:p w:rsidR="00440E55" w:rsidRPr="00440E55" w:rsidRDefault="00440E55" w:rsidP="00440E5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0E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Но благодаря внешнему сходству пушкинского и некрасовского стихотворений лишь более очевидной становится противоположность их смысла. Пушкин пишет о возвращении в дорогой для него край, окружающие лирического героя воспоминания если и не радостны, то дороги для него:</w:t>
      </w:r>
    </w:p>
    <w:p w:rsidR="00440E55" w:rsidRPr="00440E55" w:rsidRDefault="00440E55" w:rsidP="00440E55">
      <w:pPr>
        <w:shd w:val="clear" w:color="auto" w:fill="FFFFFF"/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0E55">
        <w:rPr>
          <w:rFonts w:ascii="Times" w:eastAsia="Times New Roman" w:hAnsi="Times" w:cs="Times"/>
          <w:i/>
          <w:iCs/>
          <w:color w:val="000000"/>
          <w:lang w:eastAsia="ru-RU"/>
        </w:rPr>
        <w:t>Уж десять лет ушло с тех пор — и много</w:t>
      </w:r>
      <w:proofErr w:type="gramStart"/>
      <w:r w:rsidRPr="00440E55">
        <w:rPr>
          <w:rFonts w:ascii="Times" w:eastAsia="Times New Roman" w:hAnsi="Times" w:cs="Times"/>
          <w:i/>
          <w:iCs/>
          <w:color w:val="000000"/>
          <w:lang w:eastAsia="ru-RU"/>
        </w:rPr>
        <w:br/>
        <w:t>П</w:t>
      </w:r>
      <w:proofErr w:type="gramEnd"/>
      <w:r w:rsidRPr="00440E55">
        <w:rPr>
          <w:rFonts w:ascii="Times" w:eastAsia="Times New Roman" w:hAnsi="Times" w:cs="Times"/>
          <w:i/>
          <w:iCs/>
          <w:color w:val="000000"/>
          <w:lang w:eastAsia="ru-RU"/>
        </w:rPr>
        <w:t>еременилось в жизни для меня,</w:t>
      </w:r>
      <w:r w:rsidRPr="00440E55">
        <w:rPr>
          <w:rFonts w:ascii="Times" w:eastAsia="Times New Roman" w:hAnsi="Times" w:cs="Times"/>
          <w:i/>
          <w:iCs/>
          <w:color w:val="000000"/>
          <w:lang w:eastAsia="ru-RU"/>
        </w:rPr>
        <w:br/>
        <w:t>И сам, покорный общему закону,</w:t>
      </w:r>
      <w:r w:rsidRPr="00440E55">
        <w:rPr>
          <w:rFonts w:ascii="Times" w:eastAsia="Times New Roman" w:hAnsi="Times" w:cs="Times"/>
          <w:i/>
          <w:iCs/>
          <w:color w:val="000000"/>
          <w:lang w:eastAsia="ru-RU"/>
        </w:rPr>
        <w:br/>
        <w:t>Переменился я — но здесь опять</w:t>
      </w:r>
      <w:r w:rsidRPr="00440E55">
        <w:rPr>
          <w:rFonts w:ascii="Times" w:eastAsia="Times New Roman" w:hAnsi="Times" w:cs="Times"/>
          <w:i/>
          <w:iCs/>
          <w:color w:val="000000"/>
          <w:lang w:eastAsia="ru-RU"/>
        </w:rPr>
        <w:br/>
        <w:t>Минувшее меня объемлет живо,</w:t>
      </w:r>
      <w:r w:rsidRPr="00440E55">
        <w:rPr>
          <w:rFonts w:ascii="Times" w:eastAsia="Times New Roman" w:hAnsi="Times" w:cs="Times"/>
          <w:i/>
          <w:iCs/>
          <w:color w:val="000000"/>
          <w:lang w:eastAsia="ru-RU"/>
        </w:rPr>
        <w:br/>
        <w:t>И, кажется, вечор ещё бродил</w:t>
      </w:r>
      <w:r w:rsidRPr="00440E55">
        <w:rPr>
          <w:rFonts w:ascii="Times" w:eastAsia="Times New Roman" w:hAnsi="Times" w:cs="Times"/>
          <w:i/>
          <w:iCs/>
          <w:color w:val="000000"/>
          <w:lang w:eastAsia="ru-RU"/>
        </w:rPr>
        <w:br/>
        <w:t>Я в этих рощах.</w:t>
      </w:r>
    </w:p>
    <w:p w:rsidR="00440E55" w:rsidRPr="00440E55" w:rsidRDefault="00440E55" w:rsidP="00440E5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0E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«Вновь я посетил…» — вариация жанра элегии: вместе и грустные, и светлые воспоминания о безвозвратно протекшей жизни. Не такова «Родина». Родные края, вновь посещённые некрасовским героем, рождают в нём чувство тягостное и негодующее. Воспоминания о жизни в имении безотрадны. Вслед за первым стихом, представляющим собой главное предложение, следует опутывающая, стесняющая цепь придаточных — монотонная череда строк, скорбный перечень, открывающийся союзом “где”. </w:t>
      </w:r>
      <w:proofErr w:type="gramStart"/>
      <w:r w:rsidRPr="00440E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Негодующий пафос сих строк рождает в памяти не элегические размышления из «Вновь я посетил…», но горестное и гневное витийство из пушкинской же «Деревни», указующей на “невежества убийственный позор”, на “рабство тощее” и “барство дикое”.</w:t>
      </w:r>
      <w:proofErr w:type="gramEnd"/>
      <w:r w:rsidRPr="00440E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Даже “огонь томительный” — клише элегического стиля — у Некрасова не метафора любовного томления или поэтического восторга, а возвышенное иносказательное именование скорби, рождённой несправедливостью и уродливостью общественного бытия. Как “бесплодный жар” в пушкинской «Деревне».</w:t>
      </w:r>
    </w:p>
    <w:p w:rsidR="00440E55" w:rsidRPr="00440E55" w:rsidRDefault="00440E55" w:rsidP="00440E5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0E55">
        <w:rPr>
          <w:rFonts w:ascii="Verdana" w:eastAsia="Times New Roman" w:hAnsi="Verdana" w:cs="Times New Roman"/>
          <w:color w:val="717100"/>
          <w:sz w:val="48"/>
          <w:szCs w:val="48"/>
          <w:lang w:eastAsia="ru-RU"/>
        </w:rPr>
        <w:t>М</w:t>
      </w:r>
      <w:r w:rsidRPr="00440E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ир «Родины» страшен, полон страданий — горестна судьба не только рабов, но и матери лирического героя, которая стала несчастной жертвой деспота-мужа:</w:t>
      </w:r>
    </w:p>
    <w:p w:rsidR="00440E55" w:rsidRPr="00440E55" w:rsidRDefault="00440E55" w:rsidP="00440E55">
      <w:pPr>
        <w:shd w:val="clear" w:color="auto" w:fill="FFFFFF"/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0E55">
        <w:rPr>
          <w:rFonts w:ascii="Times" w:eastAsia="Times New Roman" w:hAnsi="Times" w:cs="Times"/>
          <w:i/>
          <w:iCs/>
          <w:color w:val="000000"/>
          <w:lang w:eastAsia="ru-RU"/>
        </w:rPr>
        <w:t>Воспоминания дней юности — известных</w:t>
      </w:r>
      <w:proofErr w:type="gramStart"/>
      <w:r w:rsidRPr="00440E55">
        <w:rPr>
          <w:rFonts w:ascii="Times" w:eastAsia="Times New Roman" w:hAnsi="Times" w:cs="Times"/>
          <w:i/>
          <w:iCs/>
          <w:color w:val="000000"/>
          <w:lang w:eastAsia="ru-RU"/>
        </w:rPr>
        <w:br/>
        <w:t>П</w:t>
      </w:r>
      <w:proofErr w:type="gramEnd"/>
      <w:r w:rsidRPr="00440E55">
        <w:rPr>
          <w:rFonts w:ascii="Times" w:eastAsia="Times New Roman" w:hAnsi="Times" w:cs="Times"/>
          <w:i/>
          <w:iCs/>
          <w:color w:val="000000"/>
          <w:lang w:eastAsia="ru-RU"/>
        </w:rPr>
        <w:t>од громким именем роскошных и чудесных, —</w:t>
      </w:r>
      <w:r w:rsidRPr="00440E55">
        <w:rPr>
          <w:rFonts w:ascii="Times" w:eastAsia="Times New Roman" w:hAnsi="Times" w:cs="Times"/>
          <w:i/>
          <w:iCs/>
          <w:color w:val="000000"/>
          <w:lang w:eastAsia="ru-RU"/>
        </w:rPr>
        <w:br/>
        <w:t>Наполнив грудь мою и злобой и хандрой,</w:t>
      </w:r>
      <w:r w:rsidRPr="00440E55">
        <w:rPr>
          <w:rFonts w:ascii="Times" w:eastAsia="Times New Roman" w:hAnsi="Times" w:cs="Times"/>
          <w:i/>
          <w:iCs/>
          <w:color w:val="000000"/>
          <w:lang w:eastAsia="ru-RU"/>
        </w:rPr>
        <w:br/>
        <w:t>Во всей своей красе проходят предо мной...</w:t>
      </w:r>
    </w:p>
    <w:p w:rsidR="00440E55" w:rsidRPr="00440E55" w:rsidRDefault="00440E55" w:rsidP="00440E5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0E55">
        <w:rPr>
          <w:rFonts w:ascii="Times" w:eastAsia="Times New Roman" w:hAnsi="Times" w:cs="Times"/>
          <w:i/>
          <w:iCs/>
          <w:color w:val="000000"/>
          <w:lang w:eastAsia="ru-RU"/>
        </w:rPr>
        <w:t xml:space="preserve">Вот тёмный, тёмный сад... Чей лик в аллее </w:t>
      </w:r>
      <w:proofErr w:type="spellStart"/>
      <w:r w:rsidRPr="00440E55">
        <w:rPr>
          <w:rFonts w:ascii="Times" w:eastAsia="Times New Roman" w:hAnsi="Times" w:cs="Times"/>
          <w:i/>
          <w:iCs/>
          <w:color w:val="000000"/>
          <w:lang w:eastAsia="ru-RU"/>
        </w:rPr>
        <w:t>дальной</w:t>
      </w:r>
      <w:proofErr w:type="spellEnd"/>
      <w:proofErr w:type="gramStart"/>
      <w:r w:rsidRPr="00440E55">
        <w:rPr>
          <w:rFonts w:ascii="Times" w:eastAsia="Times New Roman" w:hAnsi="Times" w:cs="Times"/>
          <w:i/>
          <w:iCs/>
          <w:color w:val="000000"/>
          <w:lang w:eastAsia="ru-RU"/>
        </w:rPr>
        <w:br/>
        <w:t>М</w:t>
      </w:r>
      <w:proofErr w:type="gramEnd"/>
      <w:r w:rsidRPr="00440E55">
        <w:rPr>
          <w:rFonts w:ascii="Times" w:eastAsia="Times New Roman" w:hAnsi="Times" w:cs="Times"/>
          <w:i/>
          <w:iCs/>
          <w:color w:val="000000"/>
          <w:lang w:eastAsia="ru-RU"/>
        </w:rPr>
        <w:t>елькает меж ветвей, болезненно-печальный?</w:t>
      </w:r>
      <w:r w:rsidRPr="00440E55">
        <w:rPr>
          <w:rFonts w:ascii="Times" w:eastAsia="Times New Roman" w:hAnsi="Times" w:cs="Times"/>
          <w:i/>
          <w:iCs/>
          <w:color w:val="000000"/>
          <w:lang w:eastAsia="ru-RU"/>
        </w:rPr>
        <w:br/>
        <w:t>Я знаю, отчего ты плачешь, мать моя! &lt;…&gt;</w:t>
      </w:r>
    </w:p>
    <w:p w:rsidR="00440E55" w:rsidRPr="00440E55" w:rsidRDefault="00440E55" w:rsidP="00440E5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0E55">
        <w:rPr>
          <w:rFonts w:ascii="Times" w:eastAsia="Times New Roman" w:hAnsi="Times" w:cs="Times"/>
          <w:i/>
          <w:iCs/>
          <w:color w:val="000000"/>
          <w:lang w:eastAsia="ru-RU"/>
        </w:rPr>
        <w:t>Вот серый, старый дом... Теперь он пуст и глух:</w:t>
      </w:r>
      <w:r w:rsidRPr="00440E55">
        <w:rPr>
          <w:rFonts w:ascii="Times" w:eastAsia="Times New Roman" w:hAnsi="Times" w:cs="Times"/>
          <w:i/>
          <w:iCs/>
          <w:color w:val="000000"/>
          <w:lang w:eastAsia="ru-RU"/>
        </w:rPr>
        <w:br/>
        <w:t>Ни женщин, ни собак, ни гаеров, ни слуг, —</w:t>
      </w:r>
      <w:r w:rsidRPr="00440E55">
        <w:rPr>
          <w:rFonts w:ascii="Times" w:eastAsia="Times New Roman" w:hAnsi="Times" w:cs="Times"/>
          <w:i/>
          <w:iCs/>
          <w:color w:val="000000"/>
          <w:lang w:eastAsia="ru-RU"/>
        </w:rPr>
        <w:br/>
        <w:t>А встарь?.. Но помню я: здесь что-то всех давило,</w:t>
      </w:r>
      <w:r w:rsidRPr="00440E55">
        <w:rPr>
          <w:rFonts w:ascii="Times" w:eastAsia="Times New Roman" w:hAnsi="Times" w:cs="Times"/>
          <w:i/>
          <w:iCs/>
          <w:color w:val="000000"/>
          <w:lang w:eastAsia="ru-RU"/>
        </w:rPr>
        <w:br/>
        <w:t>Здесь в малом и в большом тоскливо сердце ныло.</w:t>
      </w:r>
    </w:p>
    <w:p w:rsidR="00440E55" w:rsidRPr="00440E55" w:rsidRDefault="00440E55" w:rsidP="00440E5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0E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Но чуть дальше в «Родине» мы встречаем всё же слабый отголосок «Вновь я посетил...». Пушкин в этом стихотворении упоминал о своей к тому времени умершей няне Арине Родионовне:</w:t>
      </w:r>
    </w:p>
    <w:p w:rsidR="00440E55" w:rsidRPr="00440E55" w:rsidRDefault="00440E55" w:rsidP="00440E55">
      <w:pPr>
        <w:shd w:val="clear" w:color="auto" w:fill="FFFFFF"/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0E55">
        <w:rPr>
          <w:rFonts w:ascii="Times" w:eastAsia="Times New Roman" w:hAnsi="Times" w:cs="Times"/>
          <w:i/>
          <w:iCs/>
          <w:color w:val="000000"/>
          <w:lang w:eastAsia="ru-RU"/>
        </w:rPr>
        <w:t>Вот опальный домик,</w:t>
      </w:r>
      <w:r w:rsidRPr="00440E55">
        <w:rPr>
          <w:rFonts w:ascii="Times" w:eastAsia="Times New Roman" w:hAnsi="Times" w:cs="Times"/>
          <w:i/>
          <w:iCs/>
          <w:color w:val="000000"/>
          <w:lang w:eastAsia="ru-RU"/>
        </w:rPr>
        <w:br/>
        <w:t xml:space="preserve">Где жил я </w:t>
      </w:r>
      <w:proofErr w:type="spellStart"/>
      <w:r w:rsidRPr="00440E55">
        <w:rPr>
          <w:rFonts w:ascii="Times" w:eastAsia="Times New Roman" w:hAnsi="Times" w:cs="Times"/>
          <w:i/>
          <w:iCs/>
          <w:color w:val="000000"/>
          <w:lang w:eastAsia="ru-RU"/>
        </w:rPr>
        <w:t>c</w:t>
      </w:r>
      <w:proofErr w:type="spellEnd"/>
      <w:r w:rsidRPr="00440E55">
        <w:rPr>
          <w:rFonts w:ascii="Times" w:eastAsia="Times New Roman" w:hAnsi="Times" w:cs="Times"/>
          <w:i/>
          <w:iCs/>
          <w:color w:val="000000"/>
          <w:lang w:eastAsia="ru-RU"/>
        </w:rPr>
        <w:t xml:space="preserve"> бедной нянею моей.</w:t>
      </w:r>
      <w:r w:rsidRPr="00440E55">
        <w:rPr>
          <w:rFonts w:ascii="Times" w:eastAsia="Times New Roman" w:hAnsi="Times" w:cs="Times"/>
          <w:i/>
          <w:iCs/>
          <w:color w:val="000000"/>
          <w:lang w:eastAsia="ru-RU"/>
        </w:rPr>
        <w:br/>
        <w:t>Уже старушки нет — уж за стеною</w:t>
      </w:r>
      <w:proofErr w:type="gramStart"/>
      <w:r w:rsidRPr="00440E55">
        <w:rPr>
          <w:rFonts w:ascii="Times" w:eastAsia="Times New Roman" w:hAnsi="Times" w:cs="Times"/>
          <w:i/>
          <w:iCs/>
          <w:color w:val="000000"/>
          <w:lang w:eastAsia="ru-RU"/>
        </w:rPr>
        <w:br/>
        <w:t>Н</w:t>
      </w:r>
      <w:proofErr w:type="gramEnd"/>
      <w:r w:rsidRPr="00440E55">
        <w:rPr>
          <w:rFonts w:ascii="Times" w:eastAsia="Times New Roman" w:hAnsi="Times" w:cs="Times"/>
          <w:i/>
          <w:iCs/>
          <w:color w:val="000000"/>
          <w:lang w:eastAsia="ru-RU"/>
        </w:rPr>
        <w:t>е слышу я шагов её тяжёлых,</w:t>
      </w:r>
      <w:r w:rsidRPr="00440E55">
        <w:rPr>
          <w:rFonts w:ascii="Times" w:eastAsia="Times New Roman" w:hAnsi="Times" w:cs="Times"/>
          <w:i/>
          <w:iCs/>
          <w:color w:val="000000"/>
          <w:lang w:eastAsia="ru-RU"/>
        </w:rPr>
        <w:br/>
        <w:t>Ни кропотливого её дозора.</w:t>
      </w:r>
    </w:p>
    <w:p w:rsidR="00440E55" w:rsidRPr="00440E55" w:rsidRDefault="00440E55" w:rsidP="00440E5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0E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Мотив дружбы, бесед за кружкой “с дряхлой старушкой” отличителен для поэтических текстов Пушкина, созданных в Михайловском или посвящённым этим двум годам вынужденного деревенского уединения. Усилиями официозных литературоведов советской эпохи этот мотив превратился в миф о солидарности и духовном единении поэта-дворянина с народом. Но нельзя не признать: пушкинские произведения давали для такой интерпретации</w:t>
      </w:r>
      <w:r w:rsidRPr="00440E55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440E55">
        <w:rPr>
          <w:rFonts w:ascii="Times" w:eastAsia="Times New Roman" w:hAnsi="Times" w:cs="Times"/>
          <w:i/>
          <w:iCs/>
          <w:color w:val="000000"/>
          <w:lang w:eastAsia="ru-RU"/>
        </w:rPr>
        <w:t>какие-то </w:t>
      </w:r>
      <w:r w:rsidRPr="00440E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основания.</w:t>
      </w:r>
    </w:p>
    <w:p w:rsidR="00440E55" w:rsidRPr="00440E55" w:rsidRDefault="00440E55" w:rsidP="00440E5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0E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 то у Некрасова. Няня о мальчике заботилась и его любила. Лучше бы она этого не делала:</w:t>
      </w:r>
    </w:p>
    <w:p w:rsidR="00440E55" w:rsidRPr="00440E55" w:rsidRDefault="00440E55" w:rsidP="00440E55">
      <w:pPr>
        <w:shd w:val="clear" w:color="auto" w:fill="FFFFFF"/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0E55">
        <w:rPr>
          <w:rFonts w:ascii="Times" w:eastAsia="Times New Roman" w:hAnsi="Times" w:cs="Times"/>
          <w:i/>
          <w:iCs/>
          <w:color w:val="000000"/>
          <w:lang w:eastAsia="ru-RU"/>
        </w:rPr>
        <w:t>Я к няне убегал... Ах, няня! Сколько раз</w:t>
      </w:r>
      <w:r w:rsidRPr="00440E55">
        <w:rPr>
          <w:rFonts w:ascii="Times" w:eastAsia="Times New Roman" w:hAnsi="Times" w:cs="Times"/>
          <w:i/>
          <w:iCs/>
          <w:color w:val="000000"/>
          <w:lang w:eastAsia="ru-RU"/>
        </w:rPr>
        <w:br/>
        <w:t>Я слёзы лил о ней в тяжёлый сердцу час;</w:t>
      </w:r>
      <w:r w:rsidRPr="00440E55">
        <w:rPr>
          <w:rFonts w:ascii="Times" w:eastAsia="Times New Roman" w:hAnsi="Times" w:cs="Times"/>
          <w:i/>
          <w:iCs/>
          <w:color w:val="000000"/>
          <w:lang w:eastAsia="ru-RU"/>
        </w:rPr>
        <w:br/>
        <w:t xml:space="preserve">При имени </w:t>
      </w:r>
      <w:proofErr w:type="gramStart"/>
      <w:r w:rsidRPr="00440E55">
        <w:rPr>
          <w:rFonts w:ascii="Times" w:eastAsia="Times New Roman" w:hAnsi="Times" w:cs="Times"/>
          <w:i/>
          <w:iCs/>
          <w:color w:val="000000"/>
          <w:lang w:eastAsia="ru-RU"/>
        </w:rPr>
        <w:t>её</w:t>
      </w:r>
      <w:proofErr w:type="gramEnd"/>
      <w:r w:rsidRPr="00440E55">
        <w:rPr>
          <w:rFonts w:ascii="Times" w:eastAsia="Times New Roman" w:hAnsi="Times" w:cs="Times"/>
          <w:i/>
          <w:iCs/>
          <w:color w:val="000000"/>
          <w:lang w:eastAsia="ru-RU"/>
        </w:rPr>
        <w:t xml:space="preserve"> впадая в умиленье,</w:t>
      </w:r>
      <w:r w:rsidRPr="00440E55">
        <w:rPr>
          <w:rFonts w:ascii="Times" w:eastAsia="Times New Roman" w:hAnsi="Times" w:cs="Times"/>
          <w:i/>
          <w:iCs/>
          <w:color w:val="000000"/>
          <w:lang w:eastAsia="ru-RU"/>
        </w:rPr>
        <w:br/>
        <w:t>Давно ли чувствовал я к ней благоговенье?..</w:t>
      </w:r>
    </w:p>
    <w:p w:rsidR="00440E55" w:rsidRPr="00440E55" w:rsidRDefault="00440E55" w:rsidP="00440E5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0E55">
        <w:rPr>
          <w:rFonts w:ascii="Times" w:eastAsia="Times New Roman" w:hAnsi="Times" w:cs="Times"/>
          <w:i/>
          <w:iCs/>
          <w:color w:val="000000"/>
          <w:lang w:eastAsia="ru-RU"/>
        </w:rPr>
        <w:t>Её бессмысленной и вредной доброты</w:t>
      </w:r>
      <w:proofErr w:type="gramStart"/>
      <w:r w:rsidRPr="00440E55">
        <w:rPr>
          <w:rFonts w:ascii="Times" w:eastAsia="Times New Roman" w:hAnsi="Times" w:cs="Times"/>
          <w:i/>
          <w:iCs/>
          <w:color w:val="000000"/>
          <w:lang w:eastAsia="ru-RU"/>
        </w:rPr>
        <w:br/>
        <w:t>Н</w:t>
      </w:r>
      <w:proofErr w:type="gramEnd"/>
      <w:r w:rsidRPr="00440E55">
        <w:rPr>
          <w:rFonts w:ascii="Times" w:eastAsia="Times New Roman" w:hAnsi="Times" w:cs="Times"/>
          <w:i/>
          <w:iCs/>
          <w:color w:val="000000"/>
          <w:lang w:eastAsia="ru-RU"/>
        </w:rPr>
        <w:t>а память мне пришли немногие черты,</w:t>
      </w:r>
      <w:r w:rsidRPr="00440E55">
        <w:rPr>
          <w:rFonts w:ascii="Times" w:eastAsia="Times New Roman" w:hAnsi="Times" w:cs="Times"/>
          <w:i/>
          <w:iCs/>
          <w:color w:val="000000"/>
          <w:lang w:eastAsia="ru-RU"/>
        </w:rPr>
        <w:br/>
        <w:t>И грудь моя полна враждой и злостью новой...</w:t>
      </w:r>
    </w:p>
    <w:p w:rsidR="00440E55" w:rsidRPr="00440E55" w:rsidRDefault="00440E55" w:rsidP="00440E5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0E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“Бессмысленной и вредной” могла быть названа не доброта Арины Родионовны, а доброта, а вернее сказать, попустительство, </w:t>
      </w:r>
      <w:proofErr w:type="spellStart"/>
      <w:r w:rsidRPr="00440E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фонвизинской</w:t>
      </w:r>
      <w:proofErr w:type="spellEnd"/>
      <w:r w:rsidRPr="00440E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40E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Еремеевны</w:t>
      </w:r>
      <w:proofErr w:type="spellEnd"/>
      <w:r w:rsidRPr="00440E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выказываемая по отношению к барскому дитяти </w:t>
      </w:r>
      <w:proofErr w:type="spellStart"/>
      <w:r w:rsidRPr="00440E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Митрофану</w:t>
      </w:r>
      <w:proofErr w:type="spellEnd"/>
      <w:r w:rsidRPr="00440E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40E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Простакову</w:t>
      </w:r>
      <w:proofErr w:type="spellEnd"/>
      <w:r w:rsidRPr="00440E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440E55" w:rsidRPr="00440E55" w:rsidRDefault="00440E55" w:rsidP="00440E5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0E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Всем памятный образ </w:t>
      </w:r>
      <w:proofErr w:type="gramStart"/>
      <w:r w:rsidRPr="00440E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из</w:t>
      </w:r>
      <w:proofErr w:type="gramEnd"/>
      <w:r w:rsidRPr="00440E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«Вновь </w:t>
      </w:r>
      <w:proofErr w:type="gramStart"/>
      <w:r w:rsidRPr="00440E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</w:t>
      </w:r>
      <w:proofErr w:type="gramEnd"/>
      <w:r w:rsidRPr="00440E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посетил...» — молодые сосны, пробившиеся у корней старых деревьев, — в некрасовской «Деревне» отдан под губительную власть топора. Следы запустения, приметы разорения щедро рассеяны в финальных строках стихотворения. Некрасовский лирический герой испытывает при их виде чувство садомазохистское — радость:</w:t>
      </w:r>
    </w:p>
    <w:p w:rsidR="00440E55" w:rsidRPr="00440E55" w:rsidRDefault="00440E55" w:rsidP="00440E55">
      <w:pPr>
        <w:shd w:val="clear" w:color="auto" w:fill="FFFFFF"/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440E55">
        <w:rPr>
          <w:rFonts w:ascii="Times" w:eastAsia="Times New Roman" w:hAnsi="Times" w:cs="Times"/>
          <w:i/>
          <w:iCs/>
          <w:color w:val="000000"/>
          <w:lang w:eastAsia="ru-RU"/>
        </w:rPr>
        <w:t>И с отвращением кругом кидая взор,</w:t>
      </w:r>
      <w:r w:rsidRPr="00440E55">
        <w:rPr>
          <w:rFonts w:ascii="Times" w:eastAsia="Times New Roman" w:hAnsi="Times" w:cs="Times"/>
          <w:i/>
          <w:iCs/>
          <w:color w:val="000000"/>
          <w:lang w:eastAsia="ru-RU"/>
        </w:rPr>
        <w:br/>
        <w:t>С отрадой вижу я, что срублен тёмный бор —</w:t>
      </w:r>
      <w:r w:rsidRPr="00440E55">
        <w:rPr>
          <w:rFonts w:ascii="Times" w:eastAsia="Times New Roman" w:hAnsi="Times" w:cs="Times"/>
          <w:i/>
          <w:iCs/>
          <w:color w:val="000000"/>
          <w:lang w:eastAsia="ru-RU"/>
        </w:rPr>
        <w:br/>
        <w:t>В томящий летний зной защита и прохлада, —</w:t>
      </w:r>
      <w:r w:rsidRPr="00440E55">
        <w:rPr>
          <w:rFonts w:ascii="Times" w:eastAsia="Times New Roman" w:hAnsi="Times" w:cs="Times"/>
          <w:i/>
          <w:iCs/>
          <w:color w:val="000000"/>
          <w:lang w:eastAsia="ru-RU"/>
        </w:rPr>
        <w:br/>
        <w:t>И нива выжжена, и праздно дремлет стадо,</w:t>
      </w:r>
      <w:r w:rsidRPr="00440E55">
        <w:rPr>
          <w:rFonts w:ascii="Times" w:eastAsia="Times New Roman" w:hAnsi="Times" w:cs="Times"/>
          <w:i/>
          <w:iCs/>
          <w:color w:val="000000"/>
          <w:lang w:eastAsia="ru-RU"/>
        </w:rPr>
        <w:br/>
        <w:t>Понурив голову над высохшим ручьём,</w:t>
      </w:r>
      <w:r w:rsidRPr="00440E55">
        <w:rPr>
          <w:rFonts w:ascii="Times" w:eastAsia="Times New Roman" w:hAnsi="Times" w:cs="Times"/>
          <w:i/>
          <w:iCs/>
          <w:color w:val="000000"/>
          <w:lang w:eastAsia="ru-RU"/>
        </w:rPr>
        <w:br/>
        <w:t>И набок валится пустой и мрачный дом,</w:t>
      </w:r>
      <w:r w:rsidRPr="00440E55">
        <w:rPr>
          <w:rFonts w:ascii="Times" w:eastAsia="Times New Roman" w:hAnsi="Times" w:cs="Times"/>
          <w:i/>
          <w:iCs/>
          <w:color w:val="000000"/>
          <w:lang w:eastAsia="ru-RU"/>
        </w:rPr>
        <w:br/>
        <w:t>Где вторил звону чаш и гласу ликований</w:t>
      </w:r>
      <w:r w:rsidRPr="00440E55">
        <w:rPr>
          <w:rFonts w:ascii="Times" w:eastAsia="Times New Roman" w:hAnsi="Times" w:cs="Times"/>
          <w:i/>
          <w:iCs/>
          <w:color w:val="000000"/>
          <w:lang w:eastAsia="ru-RU"/>
        </w:rPr>
        <w:br/>
        <w:t>Глухой и вечный гул подавленных страданий,</w:t>
      </w:r>
      <w:r w:rsidRPr="00440E55">
        <w:rPr>
          <w:rFonts w:ascii="Times" w:eastAsia="Times New Roman" w:hAnsi="Times" w:cs="Times"/>
          <w:i/>
          <w:iCs/>
          <w:color w:val="000000"/>
          <w:lang w:eastAsia="ru-RU"/>
        </w:rPr>
        <w:br/>
        <w:t>И только тот один, кто всех собой</w:t>
      </w:r>
      <w:proofErr w:type="gramEnd"/>
      <w:r w:rsidRPr="00440E55">
        <w:rPr>
          <w:rFonts w:ascii="Times" w:eastAsia="Times New Roman" w:hAnsi="Times" w:cs="Times"/>
          <w:i/>
          <w:iCs/>
          <w:color w:val="000000"/>
          <w:lang w:eastAsia="ru-RU"/>
        </w:rPr>
        <w:t xml:space="preserve"> давил,</w:t>
      </w:r>
      <w:r w:rsidRPr="00440E55">
        <w:rPr>
          <w:rFonts w:ascii="Times" w:eastAsia="Times New Roman" w:hAnsi="Times" w:cs="Times"/>
          <w:i/>
          <w:iCs/>
          <w:color w:val="000000"/>
          <w:lang w:eastAsia="ru-RU"/>
        </w:rPr>
        <w:br/>
        <w:t>Свободно и дышал, и действовал, и жил...</w:t>
      </w:r>
    </w:p>
    <w:p w:rsidR="00440E55" w:rsidRPr="00440E55" w:rsidRDefault="00440E55" w:rsidP="00440E5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0E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Точная цитата из пушкинского стихотворения «Воспоминание» (у Пушкина — “И с отвращением читая жизнь мою”) заставляет ещё отчётливее ощутить отличие от классических произведений первого русского поэта: пушкинский лирический герой испытывал отвращение от собственных грехов, для некрасовского героя отвратительна картина родного края — юдоли слёз и страданий...</w:t>
      </w:r>
    </w:p>
    <w:p w:rsidR="00440E55" w:rsidRPr="00440E55" w:rsidRDefault="00440E55" w:rsidP="00440E5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0E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Пасущиеся по лугам стада, лес, дарующий прохладу, светлый ручей — неизменные детали идиллического пейзажа. Нередки они и в элегии. Эти образы встречаются ещё в первых элегиях Жуковского, создавших канон этого жанра в русской поэзии, — в «Вечере» и в «Сельском кладбище», переложении стихотворения Томаса Грея:</w:t>
      </w:r>
    </w:p>
    <w:p w:rsidR="00440E55" w:rsidRPr="00440E55" w:rsidRDefault="00440E55" w:rsidP="00440E55">
      <w:pPr>
        <w:shd w:val="clear" w:color="auto" w:fill="FFFFFF"/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0E55">
        <w:rPr>
          <w:rFonts w:ascii="Times" w:eastAsia="Times New Roman" w:hAnsi="Times" w:cs="Times"/>
          <w:i/>
          <w:iCs/>
          <w:color w:val="000000"/>
          <w:lang w:eastAsia="ru-RU"/>
        </w:rPr>
        <w:t>...Когда с холмов златых стада бегут к реке,</w:t>
      </w:r>
      <w:r w:rsidRPr="00440E55">
        <w:rPr>
          <w:rFonts w:ascii="Times" w:eastAsia="Times New Roman" w:hAnsi="Times" w:cs="Times"/>
          <w:i/>
          <w:iCs/>
          <w:color w:val="000000"/>
          <w:lang w:eastAsia="ru-RU"/>
        </w:rPr>
        <w:br/>
        <w:t>И рёва гул гремит звучнее над водами,</w:t>
      </w:r>
      <w:r w:rsidRPr="00440E55">
        <w:rPr>
          <w:rFonts w:ascii="Times" w:eastAsia="Times New Roman" w:hAnsi="Times" w:cs="Times"/>
          <w:i/>
          <w:iCs/>
          <w:color w:val="000000"/>
          <w:lang w:eastAsia="ru-RU"/>
        </w:rPr>
        <w:br/>
        <w:t xml:space="preserve">И, сети </w:t>
      </w:r>
      <w:proofErr w:type="spellStart"/>
      <w:r w:rsidRPr="00440E55">
        <w:rPr>
          <w:rFonts w:ascii="Times" w:eastAsia="Times New Roman" w:hAnsi="Times" w:cs="Times"/>
          <w:i/>
          <w:iCs/>
          <w:color w:val="000000"/>
          <w:lang w:eastAsia="ru-RU"/>
        </w:rPr>
        <w:t>склав</w:t>
      </w:r>
      <w:proofErr w:type="spellEnd"/>
      <w:r w:rsidRPr="00440E55">
        <w:rPr>
          <w:rFonts w:ascii="Times" w:eastAsia="Times New Roman" w:hAnsi="Times" w:cs="Times"/>
          <w:i/>
          <w:iCs/>
          <w:color w:val="000000"/>
          <w:lang w:eastAsia="ru-RU"/>
        </w:rPr>
        <w:t>, рыбак на лёгком челноке</w:t>
      </w:r>
      <w:proofErr w:type="gramStart"/>
      <w:r w:rsidRPr="00440E55">
        <w:rPr>
          <w:rFonts w:ascii="Times" w:eastAsia="Times New Roman" w:hAnsi="Times" w:cs="Times"/>
          <w:i/>
          <w:iCs/>
          <w:color w:val="000000"/>
          <w:lang w:eastAsia="ru-RU"/>
        </w:rPr>
        <w:br/>
        <w:t>П</w:t>
      </w:r>
      <w:proofErr w:type="gramEnd"/>
      <w:r w:rsidRPr="00440E55">
        <w:rPr>
          <w:rFonts w:ascii="Times" w:eastAsia="Times New Roman" w:hAnsi="Times" w:cs="Times"/>
          <w:i/>
          <w:iCs/>
          <w:color w:val="000000"/>
          <w:lang w:eastAsia="ru-RU"/>
        </w:rPr>
        <w:t>лывёт у брега меж кустами;</w:t>
      </w:r>
    </w:p>
    <w:p w:rsidR="00440E55" w:rsidRPr="00440E55" w:rsidRDefault="00440E55" w:rsidP="00440E5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0E55">
        <w:rPr>
          <w:rFonts w:ascii="Times" w:eastAsia="Times New Roman" w:hAnsi="Times" w:cs="Times"/>
          <w:i/>
          <w:iCs/>
          <w:color w:val="000000"/>
          <w:lang w:eastAsia="ru-RU"/>
        </w:rPr>
        <w:t>Когда пловцы шумят, скликаясь по стругам,</w:t>
      </w:r>
      <w:r w:rsidRPr="00440E55">
        <w:rPr>
          <w:rFonts w:ascii="Times" w:eastAsia="Times New Roman" w:hAnsi="Times" w:cs="Times"/>
          <w:i/>
          <w:iCs/>
          <w:color w:val="000000"/>
          <w:lang w:eastAsia="ru-RU"/>
        </w:rPr>
        <w:br/>
        <w:t>И вёслами струи согласно рассевают;</w:t>
      </w:r>
      <w:r w:rsidRPr="00440E55">
        <w:rPr>
          <w:rFonts w:ascii="Times" w:eastAsia="Times New Roman" w:hAnsi="Times" w:cs="Times"/>
          <w:i/>
          <w:iCs/>
          <w:color w:val="000000"/>
          <w:lang w:eastAsia="ru-RU"/>
        </w:rPr>
        <w:br/>
        <w:t>И, плуги обратив, по глыбистым браздам</w:t>
      </w:r>
      <w:proofErr w:type="gramStart"/>
      <w:r w:rsidRPr="00440E55">
        <w:rPr>
          <w:rFonts w:ascii="Times" w:eastAsia="Times New Roman" w:hAnsi="Times" w:cs="Times"/>
          <w:i/>
          <w:iCs/>
          <w:color w:val="000000"/>
          <w:lang w:eastAsia="ru-RU"/>
        </w:rPr>
        <w:br/>
        <w:t>С</w:t>
      </w:r>
      <w:proofErr w:type="gramEnd"/>
      <w:r w:rsidRPr="00440E55">
        <w:rPr>
          <w:rFonts w:ascii="Times" w:eastAsia="Times New Roman" w:hAnsi="Times" w:cs="Times"/>
          <w:i/>
          <w:iCs/>
          <w:color w:val="000000"/>
          <w:lang w:eastAsia="ru-RU"/>
        </w:rPr>
        <w:t xml:space="preserve"> полей оратаи съезжают...</w:t>
      </w:r>
    </w:p>
    <w:p w:rsidR="00440E55" w:rsidRPr="00440E55" w:rsidRDefault="00440E55" w:rsidP="00440E5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0E55">
        <w:rPr>
          <w:rFonts w:ascii="Times" w:eastAsia="Times New Roman" w:hAnsi="Times" w:cs="Times"/>
          <w:i/>
          <w:iCs/>
          <w:color w:val="000000"/>
          <w:lang w:eastAsia="ru-RU"/>
        </w:rPr>
        <w:t xml:space="preserve">Уж вечер... облаков </w:t>
      </w:r>
      <w:proofErr w:type="spellStart"/>
      <w:r w:rsidRPr="00440E55">
        <w:rPr>
          <w:rFonts w:ascii="Times" w:eastAsia="Times New Roman" w:hAnsi="Times" w:cs="Times"/>
          <w:i/>
          <w:iCs/>
          <w:color w:val="000000"/>
          <w:lang w:eastAsia="ru-RU"/>
        </w:rPr>
        <w:t>померкнули</w:t>
      </w:r>
      <w:proofErr w:type="spellEnd"/>
      <w:r w:rsidRPr="00440E55">
        <w:rPr>
          <w:rFonts w:ascii="Times" w:eastAsia="Times New Roman" w:hAnsi="Times" w:cs="Times"/>
          <w:i/>
          <w:iCs/>
          <w:color w:val="000000"/>
          <w:lang w:eastAsia="ru-RU"/>
        </w:rPr>
        <w:t xml:space="preserve"> края</w:t>
      </w:r>
      <w:proofErr w:type="gramStart"/>
      <w:r w:rsidRPr="00440E55">
        <w:rPr>
          <w:rFonts w:ascii="Times" w:eastAsia="Times New Roman" w:hAnsi="Times" w:cs="Times"/>
          <w:i/>
          <w:iCs/>
          <w:color w:val="000000"/>
          <w:lang w:eastAsia="ru-RU"/>
        </w:rPr>
        <w:t>;</w:t>
      </w:r>
      <w:r w:rsidRPr="00440E55">
        <w:rPr>
          <w:rFonts w:ascii="Times" w:eastAsia="Times New Roman" w:hAnsi="Times" w:cs="Times"/>
          <w:i/>
          <w:iCs/>
          <w:color w:val="000000"/>
          <w:lang w:eastAsia="ru-RU"/>
        </w:rPr>
        <w:br/>
        <w:t>........................................................</w:t>
      </w:r>
      <w:r w:rsidRPr="00440E55">
        <w:rPr>
          <w:rFonts w:ascii="Times" w:eastAsia="Times New Roman" w:hAnsi="Times" w:cs="Times"/>
          <w:i/>
          <w:iCs/>
          <w:color w:val="000000"/>
          <w:lang w:eastAsia="ru-RU"/>
        </w:rPr>
        <w:br/>
      </w:r>
      <w:proofErr w:type="gramEnd"/>
      <w:r w:rsidRPr="00440E55">
        <w:rPr>
          <w:rFonts w:ascii="Times" w:eastAsia="Times New Roman" w:hAnsi="Times" w:cs="Times"/>
          <w:i/>
          <w:iCs/>
          <w:color w:val="000000"/>
          <w:lang w:eastAsia="ru-RU"/>
        </w:rPr>
        <w:t>Всё тихо; рощи спят; в окрестности покой;</w:t>
      </w:r>
      <w:r w:rsidRPr="00440E55">
        <w:rPr>
          <w:rFonts w:ascii="Times" w:eastAsia="Times New Roman" w:hAnsi="Times" w:cs="Times"/>
          <w:i/>
          <w:iCs/>
          <w:color w:val="000000"/>
          <w:lang w:eastAsia="ru-RU"/>
        </w:rPr>
        <w:br/>
        <w:t>................................................</w:t>
      </w:r>
      <w:r w:rsidRPr="00440E55">
        <w:rPr>
          <w:rFonts w:ascii="Times" w:eastAsia="Times New Roman" w:hAnsi="Times" w:cs="Times"/>
          <w:i/>
          <w:iCs/>
          <w:color w:val="000000"/>
          <w:lang w:eastAsia="ru-RU"/>
        </w:rPr>
        <w:br/>
        <w:t>Как слит с прохладою растений фимиам!</w:t>
      </w:r>
      <w:r w:rsidRPr="00440E55">
        <w:rPr>
          <w:rFonts w:ascii="Times" w:eastAsia="Times New Roman" w:hAnsi="Times" w:cs="Times"/>
          <w:i/>
          <w:iCs/>
          <w:color w:val="000000"/>
          <w:lang w:eastAsia="ru-RU"/>
        </w:rPr>
        <w:br/>
      </w:r>
      <w:r w:rsidRPr="00440E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(«Вечер»)</w:t>
      </w:r>
    </w:p>
    <w:p w:rsidR="00440E55" w:rsidRPr="00440E55" w:rsidRDefault="00440E55" w:rsidP="00440E55">
      <w:pPr>
        <w:shd w:val="clear" w:color="auto" w:fill="FFFFFF"/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0E55">
        <w:rPr>
          <w:rFonts w:ascii="Times" w:eastAsia="Times New Roman" w:hAnsi="Times" w:cs="Times"/>
          <w:i/>
          <w:iCs/>
          <w:color w:val="000000"/>
          <w:lang w:eastAsia="ru-RU"/>
        </w:rPr>
        <w:t>Шумящие стада толпятся над рекой...</w:t>
      </w:r>
      <w:r w:rsidRPr="00440E55">
        <w:rPr>
          <w:rFonts w:ascii="Times" w:eastAsia="Times New Roman" w:hAnsi="Times" w:cs="Times"/>
          <w:i/>
          <w:iCs/>
          <w:color w:val="000000"/>
          <w:lang w:eastAsia="ru-RU"/>
        </w:rPr>
        <w:br/>
      </w:r>
      <w:r w:rsidRPr="00440E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(«Сельское кладбище», первая редакция 1802 года)</w:t>
      </w:r>
    </w:p>
    <w:p w:rsidR="00440E55" w:rsidRPr="00440E55" w:rsidRDefault="00440E55" w:rsidP="00440E5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0E55">
        <w:rPr>
          <w:rFonts w:ascii="Verdana" w:eastAsia="Times New Roman" w:hAnsi="Verdana" w:cs="Times New Roman"/>
          <w:color w:val="717100"/>
          <w:sz w:val="48"/>
          <w:szCs w:val="48"/>
          <w:lang w:eastAsia="ru-RU"/>
        </w:rPr>
        <w:t>В</w:t>
      </w:r>
      <w:r w:rsidRPr="00440E55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440E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некрасовской «Родине» “не просто” гибнет под топором бор и пересыхает ручей — это гибнут атрибуты элегического жанра.</w:t>
      </w:r>
    </w:p>
    <w:p w:rsidR="00440E55" w:rsidRPr="00440E55" w:rsidRDefault="00440E55" w:rsidP="00440E5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0E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Но они вновь возродятся, восстанут из небытия спустя три десятилетия в стихотворении, так и названном — «Элегия».</w:t>
      </w:r>
    </w:p>
    <w:p w:rsidR="00440E55" w:rsidRPr="00440E55" w:rsidRDefault="00440E55" w:rsidP="00440E5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0E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Жницы за жатвою, золотые колосящиеся нивы, медленно, спокойно бредущий за сохою пахарь-оратай, прохладная полутьма, вечер — эти знакомые по элегии Жуковского «Вечер» образы повторены Некрасовым. Некоторые повторены в его «Элегии» дважды:</w:t>
      </w:r>
    </w:p>
    <w:p w:rsidR="00440E55" w:rsidRPr="00440E55" w:rsidRDefault="00440E55" w:rsidP="00440E55">
      <w:pPr>
        <w:shd w:val="clear" w:color="auto" w:fill="FFFFFF"/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0E55">
        <w:rPr>
          <w:rFonts w:ascii="Times" w:eastAsia="Times New Roman" w:hAnsi="Times" w:cs="Times"/>
          <w:i/>
          <w:iCs/>
          <w:color w:val="000000"/>
          <w:lang w:eastAsia="ru-RU"/>
        </w:rPr>
        <w:t>Внимаю ль песне жниц над жатвой золотою,</w:t>
      </w:r>
      <w:r w:rsidRPr="00440E55">
        <w:rPr>
          <w:rFonts w:ascii="Times" w:eastAsia="Times New Roman" w:hAnsi="Times" w:cs="Times"/>
          <w:i/>
          <w:iCs/>
          <w:color w:val="000000"/>
          <w:lang w:eastAsia="ru-RU"/>
        </w:rPr>
        <w:br/>
        <w:t>Старик ли медленный шагает за сохою,</w:t>
      </w:r>
      <w:r w:rsidRPr="00440E55">
        <w:rPr>
          <w:rFonts w:ascii="Times" w:eastAsia="Times New Roman" w:hAnsi="Times" w:cs="Times"/>
          <w:i/>
          <w:iCs/>
          <w:color w:val="000000"/>
          <w:lang w:eastAsia="ru-RU"/>
        </w:rPr>
        <w:br/>
        <w:t>Бежит ли по лугу, играя и свистя,</w:t>
      </w:r>
      <w:r w:rsidRPr="00440E55">
        <w:rPr>
          <w:rFonts w:ascii="Times" w:eastAsia="Times New Roman" w:hAnsi="Times" w:cs="Times"/>
          <w:i/>
          <w:iCs/>
          <w:color w:val="000000"/>
          <w:lang w:eastAsia="ru-RU"/>
        </w:rPr>
        <w:br/>
        <w:t>С отцовским завтраком довольное дитя,</w:t>
      </w:r>
      <w:r w:rsidRPr="00440E55">
        <w:rPr>
          <w:rFonts w:ascii="Times" w:eastAsia="Times New Roman" w:hAnsi="Times" w:cs="Times"/>
          <w:i/>
          <w:iCs/>
          <w:color w:val="000000"/>
          <w:lang w:eastAsia="ru-RU"/>
        </w:rPr>
        <w:br/>
        <w:t>Сверкают ли серпы, звенят ли дружно косы</w:t>
      </w:r>
      <w:proofErr w:type="gramStart"/>
      <w:r w:rsidRPr="00440E55">
        <w:rPr>
          <w:rFonts w:ascii="Times" w:eastAsia="Times New Roman" w:hAnsi="Times" w:cs="Times"/>
          <w:i/>
          <w:iCs/>
          <w:color w:val="000000"/>
          <w:lang w:eastAsia="ru-RU"/>
        </w:rPr>
        <w:t>...</w:t>
      </w:r>
      <w:r w:rsidRPr="00440E55">
        <w:rPr>
          <w:rFonts w:ascii="Times" w:eastAsia="Times New Roman" w:hAnsi="Times" w:cs="Times"/>
          <w:i/>
          <w:iCs/>
          <w:color w:val="000000"/>
          <w:lang w:eastAsia="ru-RU"/>
        </w:rPr>
        <w:br/>
        <w:t>.......................................................................</w:t>
      </w:r>
      <w:r w:rsidRPr="00440E55">
        <w:rPr>
          <w:rFonts w:ascii="Times" w:eastAsia="Times New Roman" w:hAnsi="Times" w:cs="Times"/>
          <w:i/>
          <w:iCs/>
          <w:color w:val="000000"/>
          <w:lang w:eastAsia="ru-RU"/>
        </w:rPr>
        <w:br/>
      </w:r>
      <w:proofErr w:type="gramEnd"/>
      <w:r w:rsidRPr="00440E55">
        <w:rPr>
          <w:rFonts w:ascii="Times" w:eastAsia="Times New Roman" w:hAnsi="Times" w:cs="Times"/>
          <w:i/>
          <w:iCs/>
          <w:color w:val="000000"/>
          <w:lang w:eastAsia="ru-RU"/>
        </w:rPr>
        <w:t xml:space="preserve">Уж вечер настаёт. </w:t>
      </w:r>
      <w:proofErr w:type="gramStart"/>
      <w:r w:rsidRPr="00440E55">
        <w:rPr>
          <w:rFonts w:ascii="Times" w:eastAsia="Times New Roman" w:hAnsi="Times" w:cs="Times"/>
          <w:i/>
          <w:iCs/>
          <w:color w:val="000000"/>
          <w:lang w:eastAsia="ru-RU"/>
        </w:rPr>
        <w:t>Волнуемый</w:t>
      </w:r>
      <w:proofErr w:type="gramEnd"/>
      <w:r w:rsidRPr="00440E55">
        <w:rPr>
          <w:rFonts w:ascii="Times" w:eastAsia="Times New Roman" w:hAnsi="Times" w:cs="Times"/>
          <w:i/>
          <w:iCs/>
          <w:color w:val="000000"/>
          <w:lang w:eastAsia="ru-RU"/>
        </w:rPr>
        <w:t xml:space="preserve"> мечтами,</w:t>
      </w:r>
      <w:r w:rsidRPr="00440E55">
        <w:rPr>
          <w:rFonts w:ascii="Times" w:eastAsia="Times New Roman" w:hAnsi="Times" w:cs="Times"/>
          <w:i/>
          <w:iCs/>
          <w:color w:val="000000"/>
          <w:lang w:eastAsia="ru-RU"/>
        </w:rPr>
        <w:br/>
        <w:t>По нивам, по лугам, уставленным стогами,</w:t>
      </w:r>
      <w:r w:rsidRPr="00440E55">
        <w:rPr>
          <w:rFonts w:ascii="Times" w:eastAsia="Times New Roman" w:hAnsi="Times" w:cs="Times"/>
          <w:i/>
          <w:iCs/>
          <w:color w:val="000000"/>
          <w:lang w:eastAsia="ru-RU"/>
        </w:rPr>
        <w:br/>
        <w:t>Задумчиво брожу в прохладной полутьме...</w:t>
      </w:r>
    </w:p>
    <w:p w:rsidR="00440E55" w:rsidRPr="00440E55" w:rsidRDefault="00440E55" w:rsidP="00440E5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0E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Кроме процитированных строк из элегии «Вечер» напомню начальные стихи «Сельского кладбища»:</w:t>
      </w:r>
    </w:p>
    <w:p w:rsidR="00440E55" w:rsidRPr="00440E55" w:rsidRDefault="00440E55" w:rsidP="00440E55">
      <w:pPr>
        <w:shd w:val="clear" w:color="auto" w:fill="FFFFFF"/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0E55">
        <w:rPr>
          <w:rFonts w:ascii="Times" w:eastAsia="Times New Roman" w:hAnsi="Times" w:cs="Times"/>
          <w:i/>
          <w:iCs/>
          <w:color w:val="000000"/>
          <w:lang w:eastAsia="ru-RU"/>
        </w:rPr>
        <w:t>Уже бледнеет день, скрываясь за горою;</w:t>
      </w:r>
      <w:r w:rsidRPr="00440E55">
        <w:rPr>
          <w:rFonts w:ascii="Times" w:eastAsia="Times New Roman" w:hAnsi="Times" w:cs="Times"/>
          <w:i/>
          <w:iCs/>
          <w:color w:val="000000"/>
          <w:lang w:eastAsia="ru-RU"/>
        </w:rPr>
        <w:br/>
        <w:t>................................................................</w:t>
      </w:r>
      <w:r w:rsidRPr="00440E55">
        <w:rPr>
          <w:rFonts w:ascii="Times" w:eastAsia="Times New Roman" w:hAnsi="Times" w:cs="Times"/>
          <w:i/>
          <w:iCs/>
          <w:color w:val="000000"/>
          <w:lang w:eastAsia="ru-RU"/>
        </w:rPr>
        <w:br/>
        <w:t>Усталый селянин медлительной стопою</w:t>
      </w:r>
      <w:proofErr w:type="gramStart"/>
      <w:r w:rsidRPr="00440E55">
        <w:rPr>
          <w:rFonts w:ascii="Times" w:eastAsia="Times New Roman" w:hAnsi="Times" w:cs="Times"/>
          <w:i/>
          <w:iCs/>
          <w:color w:val="000000"/>
          <w:lang w:eastAsia="ru-RU"/>
        </w:rPr>
        <w:br/>
        <w:t>И</w:t>
      </w:r>
      <w:proofErr w:type="gramEnd"/>
      <w:r w:rsidRPr="00440E55">
        <w:rPr>
          <w:rFonts w:ascii="Times" w:eastAsia="Times New Roman" w:hAnsi="Times" w:cs="Times"/>
          <w:i/>
          <w:iCs/>
          <w:color w:val="000000"/>
          <w:lang w:eastAsia="ru-RU"/>
        </w:rPr>
        <w:t>дёт, задумавшись, в шалаш спокойный свой.</w:t>
      </w:r>
    </w:p>
    <w:p w:rsidR="00440E55" w:rsidRPr="00440E55" w:rsidRDefault="00440E55" w:rsidP="00440E5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0E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Но чувства и думы, тревожащие некрасовского лирического героя, далеки от настроений героя элегий Жуковского, как, впрочем, и от элегических настроений вообще. Герой стихотворения «Вечер» погружён в печальные и светлые размышления о минувшем:</w:t>
      </w:r>
    </w:p>
    <w:p w:rsidR="00440E55" w:rsidRPr="00440E55" w:rsidRDefault="00440E55" w:rsidP="00440E55">
      <w:pPr>
        <w:shd w:val="clear" w:color="auto" w:fill="FFFFFF"/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0E55">
        <w:rPr>
          <w:rFonts w:ascii="Times" w:eastAsia="Times New Roman" w:hAnsi="Times" w:cs="Times"/>
          <w:i/>
          <w:iCs/>
          <w:color w:val="000000"/>
          <w:lang w:eastAsia="ru-RU"/>
        </w:rPr>
        <w:t>Сижу, задумавшись; в душе моей мечты;</w:t>
      </w:r>
      <w:r w:rsidRPr="00440E55">
        <w:rPr>
          <w:rFonts w:ascii="Times" w:eastAsia="Times New Roman" w:hAnsi="Times" w:cs="Times"/>
          <w:i/>
          <w:iCs/>
          <w:color w:val="000000"/>
          <w:lang w:eastAsia="ru-RU"/>
        </w:rPr>
        <w:br/>
        <w:t>К протекшим временам лечу воспоминаньем...</w:t>
      </w:r>
      <w:r w:rsidRPr="00440E55">
        <w:rPr>
          <w:rFonts w:ascii="Times" w:eastAsia="Times New Roman" w:hAnsi="Times" w:cs="Times"/>
          <w:i/>
          <w:iCs/>
          <w:color w:val="000000"/>
          <w:lang w:eastAsia="ru-RU"/>
        </w:rPr>
        <w:br/>
        <w:t>О, дней моих весна, как быстро скрылась ты,</w:t>
      </w:r>
      <w:r w:rsidRPr="00440E55">
        <w:rPr>
          <w:rFonts w:ascii="Times" w:eastAsia="Times New Roman" w:hAnsi="Times" w:cs="Times"/>
          <w:i/>
          <w:iCs/>
          <w:color w:val="000000"/>
          <w:lang w:eastAsia="ru-RU"/>
        </w:rPr>
        <w:br/>
        <w:t>С твоим блаженством и страданьем!</w:t>
      </w:r>
    </w:p>
    <w:p w:rsidR="00440E55" w:rsidRPr="00440E55" w:rsidRDefault="00440E55" w:rsidP="00440E5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0E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Некрасовского же лирического героя занимают вопросы гражданские, судьба народная. Герой Некрасова — не “частный человек” элегии, и он проклинает врагов народа. И одиночество его — не уединение и отрешённость элегического персонажа, а горькое, трагическое осознание поэтом-гражданином, что слово его может быть не узнано народом, крестьянством:</w:t>
      </w:r>
    </w:p>
    <w:p w:rsidR="00440E55" w:rsidRPr="00440E55" w:rsidRDefault="00440E55" w:rsidP="00440E55">
      <w:pPr>
        <w:shd w:val="clear" w:color="auto" w:fill="FFFFFF"/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0E55">
        <w:rPr>
          <w:rFonts w:ascii="Times" w:eastAsia="Times New Roman" w:hAnsi="Times" w:cs="Times"/>
          <w:i/>
          <w:iCs/>
          <w:color w:val="000000"/>
          <w:lang w:eastAsia="ru-RU"/>
        </w:rPr>
        <w:t>Ответа я ищу на тайные вопросы,</w:t>
      </w:r>
      <w:r w:rsidRPr="00440E55">
        <w:rPr>
          <w:rFonts w:ascii="Times" w:eastAsia="Times New Roman" w:hAnsi="Times" w:cs="Times"/>
          <w:i/>
          <w:iCs/>
          <w:color w:val="000000"/>
          <w:lang w:eastAsia="ru-RU"/>
        </w:rPr>
        <w:br/>
        <w:t xml:space="preserve">Кипящие в уме: “В </w:t>
      </w:r>
      <w:proofErr w:type="gramStart"/>
      <w:r w:rsidRPr="00440E55">
        <w:rPr>
          <w:rFonts w:ascii="Times" w:eastAsia="Times New Roman" w:hAnsi="Times" w:cs="Times"/>
          <w:i/>
          <w:iCs/>
          <w:color w:val="000000"/>
          <w:lang w:eastAsia="ru-RU"/>
        </w:rPr>
        <w:t>последние</w:t>
      </w:r>
      <w:proofErr w:type="gramEnd"/>
      <w:r w:rsidRPr="00440E55">
        <w:rPr>
          <w:rFonts w:ascii="Times" w:eastAsia="Times New Roman" w:hAnsi="Times" w:cs="Times"/>
          <w:i/>
          <w:iCs/>
          <w:color w:val="000000"/>
          <w:lang w:eastAsia="ru-RU"/>
        </w:rPr>
        <w:t xml:space="preserve"> года</w:t>
      </w:r>
      <w:r w:rsidRPr="00440E55">
        <w:rPr>
          <w:rFonts w:ascii="Times" w:eastAsia="Times New Roman" w:hAnsi="Times" w:cs="Times"/>
          <w:i/>
          <w:iCs/>
          <w:color w:val="000000"/>
          <w:lang w:eastAsia="ru-RU"/>
        </w:rPr>
        <w:br/>
        <w:t>Сносней ли стала ты, крестьянская страда?</w:t>
      </w:r>
      <w:r w:rsidRPr="00440E55">
        <w:rPr>
          <w:rFonts w:ascii="Times" w:eastAsia="Times New Roman" w:hAnsi="Times" w:cs="Times"/>
          <w:i/>
          <w:iCs/>
          <w:color w:val="000000"/>
          <w:lang w:eastAsia="ru-RU"/>
        </w:rPr>
        <w:br/>
        <w:t>И рабству долгому пришедшая на смену</w:t>
      </w:r>
      <w:r w:rsidRPr="00440E55">
        <w:rPr>
          <w:rFonts w:ascii="Times" w:eastAsia="Times New Roman" w:hAnsi="Times" w:cs="Times"/>
          <w:i/>
          <w:iCs/>
          <w:color w:val="000000"/>
          <w:lang w:eastAsia="ru-RU"/>
        </w:rPr>
        <w:br/>
        <w:t>Свобода, наконец, внесла ли перемену</w:t>
      </w:r>
      <w:proofErr w:type="gramStart"/>
      <w:r w:rsidRPr="00440E55">
        <w:rPr>
          <w:rFonts w:ascii="Times" w:eastAsia="Times New Roman" w:hAnsi="Times" w:cs="Times"/>
          <w:i/>
          <w:iCs/>
          <w:color w:val="000000"/>
          <w:lang w:eastAsia="ru-RU"/>
        </w:rPr>
        <w:br/>
        <w:t>В</w:t>
      </w:r>
      <w:proofErr w:type="gramEnd"/>
      <w:r w:rsidRPr="00440E55">
        <w:rPr>
          <w:rFonts w:ascii="Times" w:eastAsia="Times New Roman" w:hAnsi="Times" w:cs="Times"/>
          <w:i/>
          <w:iCs/>
          <w:color w:val="000000"/>
          <w:lang w:eastAsia="ru-RU"/>
        </w:rPr>
        <w:t xml:space="preserve"> народные судьбы? В напевы сельских дев?</w:t>
      </w:r>
      <w:r w:rsidRPr="00440E55">
        <w:rPr>
          <w:rFonts w:ascii="Times" w:eastAsia="Times New Roman" w:hAnsi="Times" w:cs="Times"/>
          <w:i/>
          <w:iCs/>
          <w:color w:val="000000"/>
          <w:lang w:eastAsia="ru-RU"/>
        </w:rPr>
        <w:br/>
        <w:t>Иль так же горестен нестройный их напев</w:t>
      </w:r>
      <w:proofErr w:type="gramStart"/>
      <w:r w:rsidRPr="00440E55">
        <w:rPr>
          <w:rFonts w:ascii="Times" w:eastAsia="Times New Roman" w:hAnsi="Times" w:cs="Times"/>
          <w:i/>
          <w:iCs/>
          <w:color w:val="000000"/>
          <w:lang w:eastAsia="ru-RU"/>
        </w:rPr>
        <w:t>?..”</w:t>
      </w:r>
      <w:r w:rsidRPr="00440E55">
        <w:rPr>
          <w:rFonts w:ascii="Times" w:eastAsia="Times New Roman" w:hAnsi="Times" w:cs="Times"/>
          <w:i/>
          <w:iCs/>
          <w:color w:val="000000"/>
          <w:lang w:eastAsia="ru-RU"/>
        </w:rPr>
        <w:br/>
        <w:t>....................................................................</w:t>
      </w:r>
      <w:r w:rsidRPr="00440E55">
        <w:rPr>
          <w:rFonts w:ascii="Times" w:eastAsia="Times New Roman" w:hAnsi="Times" w:cs="Times"/>
          <w:i/>
          <w:iCs/>
          <w:color w:val="000000"/>
          <w:lang w:eastAsia="ru-RU"/>
        </w:rPr>
        <w:br/>
      </w:r>
      <w:proofErr w:type="gramEnd"/>
      <w:r w:rsidRPr="00440E55">
        <w:rPr>
          <w:rFonts w:ascii="Times" w:eastAsia="Times New Roman" w:hAnsi="Times" w:cs="Times"/>
          <w:i/>
          <w:iCs/>
          <w:color w:val="000000"/>
          <w:lang w:eastAsia="ru-RU"/>
        </w:rPr>
        <w:t>На сельские труды зову благословенье,</w:t>
      </w:r>
      <w:r w:rsidRPr="00440E55">
        <w:rPr>
          <w:rFonts w:ascii="Times" w:eastAsia="Times New Roman" w:hAnsi="Times" w:cs="Times"/>
          <w:i/>
          <w:iCs/>
          <w:color w:val="000000"/>
          <w:lang w:eastAsia="ru-RU"/>
        </w:rPr>
        <w:br/>
        <w:t>Народному врагу проклятия сулю,</w:t>
      </w:r>
      <w:r w:rsidRPr="00440E55">
        <w:rPr>
          <w:rFonts w:ascii="Times" w:eastAsia="Times New Roman" w:hAnsi="Times" w:cs="Times"/>
          <w:i/>
          <w:iCs/>
          <w:color w:val="000000"/>
          <w:lang w:eastAsia="ru-RU"/>
        </w:rPr>
        <w:br/>
        <w:t>А другу у небес могущества молю,</w:t>
      </w:r>
      <w:r w:rsidRPr="00440E55">
        <w:rPr>
          <w:rFonts w:ascii="Times" w:eastAsia="Times New Roman" w:hAnsi="Times" w:cs="Times"/>
          <w:i/>
          <w:iCs/>
          <w:color w:val="000000"/>
          <w:lang w:eastAsia="ru-RU"/>
        </w:rPr>
        <w:br/>
        <w:t>И песнь моя громка!.. Ей вторят долы, нивы,</w:t>
      </w:r>
      <w:r w:rsidRPr="00440E55">
        <w:rPr>
          <w:rFonts w:ascii="Times" w:eastAsia="Times New Roman" w:hAnsi="Times" w:cs="Times"/>
          <w:i/>
          <w:iCs/>
          <w:color w:val="000000"/>
          <w:lang w:eastAsia="ru-RU"/>
        </w:rPr>
        <w:br/>
        <w:t>И эхо дальних гор ей шлёт свои отзывы,</w:t>
      </w:r>
      <w:r w:rsidRPr="00440E55">
        <w:rPr>
          <w:rFonts w:ascii="Times" w:eastAsia="Times New Roman" w:hAnsi="Times" w:cs="Times"/>
          <w:i/>
          <w:iCs/>
          <w:color w:val="000000"/>
          <w:lang w:eastAsia="ru-RU"/>
        </w:rPr>
        <w:br/>
        <w:t>И лес откликнулся... Природа внемлет мне,</w:t>
      </w:r>
      <w:r w:rsidRPr="00440E55">
        <w:rPr>
          <w:rFonts w:ascii="Times" w:eastAsia="Times New Roman" w:hAnsi="Times" w:cs="Times"/>
          <w:i/>
          <w:iCs/>
          <w:color w:val="000000"/>
          <w:lang w:eastAsia="ru-RU"/>
        </w:rPr>
        <w:br/>
        <w:t>Но тот, о ком пою в вечерней тишине,</w:t>
      </w:r>
      <w:r w:rsidRPr="00440E55">
        <w:rPr>
          <w:rFonts w:ascii="Times" w:eastAsia="Times New Roman" w:hAnsi="Times" w:cs="Times"/>
          <w:i/>
          <w:iCs/>
          <w:color w:val="000000"/>
          <w:lang w:eastAsia="ru-RU"/>
        </w:rPr>
        <w:br/>
        <w:t>Кому посвящены мечтания поэта, — </w:t>
      </w:r>
      <w:r w:rsidRPr="00440E55">
        <w:rPr>
          <w:rFonts w:ascii="Times" w:eastAsia="Times New Roman" w:hAnsi="Times" w:cs="Times"/>
          <w:i/>
          <w:iCs/>
          <w:color w:val="000000"/>
          <w:lang w:eastAsia="ru-RU"/>
        </w:rPr>
        <w:br/>
        <w:t>Увы! Не внемлет он — и не даёт ответа...</w:t>
      </w:r>
    </w:p>
    <w:p w:rsidR="00440E55" w:rsidRPr="00440E55" w:rsidRDefault="00440E55" w:rsidP="00440E5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0E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отличие от лирического персонажа «Родины» и подобно элегическим героям герой «Элегии» любовно созерцает природу в её прекрасных проявлениях и находит в ней отклик. Но</w:t>
      </w:r>
      <w:r w:rsidRPr="00440E55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440E55">
        <w:rPr>
          <w:rFonts w:ascii="Times" w:eastAsia="Times New Roman" w:hAnsi="Times" w:cs="Times"/>
          <w:i/>
          <w:iCs/>
          <w:color w:val="000000"/>
          <w:lang w:eastAsia="ru-RU"/>
        </w:rPr>
        <w:t>только </w:t>
      </w:r>
      <w:r w:rsidRPr="00440E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ней.</w:t>
      </w:r>
    </w:p>
    <w:p w:rsidR="00440E55" w:rsidRPr="00440E55" w:rsidRDefault="00440E55" w:rsidP="00440E5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0E55">
        <w:rPr>
          <w:rFonts w:ascii="Verdana" w:eastAsia="Times New Roman" w:hAnsi="Verdana" w:cs="Times New Roman"/>
          <w:color w:val="717100"/>
          <w:sz w:val="48"/>
          <w:szCs w:val="48"/>
          <w:lang w:eastAsia="ru-RU"/>
        </w:rPr>
        <w:t>О</w:t>
      </w:r>
      <w:r w:rsidRPr="00440E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свобождаясь от власти поэтической традиции, обретая собственный голос, Некрасов в «Родине» демонстративно отвергал элегический жанр. На склоне лет, приближаясь к смерти, он открыто принимает элегическое наследие. Судьба многих русских поэтов, живших и умерших прежде Некрасова, сложилась так, что среди их последних стихов оказались и такие, что стали итоговыми произведениями, поэтическими завещаниями. Таково </w:t>
      </w:r>
      <w:proofErr w:type="gramStart"/>
      <w:r w:rsidRPr="00440E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пушкинское</w:t>
      </w:r>
      <w:proofErr w:type="gramEnd"/>
      <w:r w:rsidRPr="00440E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«Я памятник себе воздвиг нерукотворный...», </w:t>
      </w:r>
      <w:proofErr w:type="spellStart"/>
      <w:r w:rsidRPr="00440E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лермонтовское</w:t>
      </w:r>
      <w:proofErr w:type="spellEnd"/>
      <w:r w:rsidRPr="00440E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«Выхожу один я на дорогу...», «Царскосельский лебедь» Жуковского. «Элегия» Некрасова — это его «Памятник». Неслучайно именно в этом стихотворении есть и строка-афоризм “Я лиру посвятил народу своему”, и классический образ лиры, и размышления о судьбе поэта “в подлунном мире”. Классическая тема требовала классической формы. Некрасов написал элегию. Но это была странная элегия, подобной которой прежде не существовало.</w:t>
      </w:r>
    </w:p>
    <w:p w:rsidR="004A3CBF" w:rsidRDefault="004A3CBF"/>
    <w:sectPr w:rsidR="004A3CBF" w:rsidSect="004A3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440E55"/>
    <w:rsid w:val="00440E55"/>
    <w:rsid w:val="004A3CBF"/>
    <w:rsid w:val="009C7992"/>
    <w:rsid w:val="00DD6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3CBF"/>
  </w:style>
  <w:style w:type="paragraph" w:styleId="1">
    <w:name w:val="heading 1"/>
    <w:basedOn w:val="a"/>
    <w:link w:val="10"/>
    <w:uiPriority w:val="9"/>
    <w:qFormat/>
    <w:rsid w:val="009C7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40E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40E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0E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0E55"/>
    <w:rPr>
      <w:b/>
      <w:bCs/>
    </w:rPr>
  </w:style>
  <w:style w:type="character" w:styleId="a5">
    <w:name w:val="Emphasis"/>
    <w:basedOn w:val="a0"/>
    <w:uiPriority w:val="20"/>
    <w:qFormat/>
    <w:rsid w:val="00440E55"/>
    <w:rPr>
      <w:i/>
      <w:iCs/>
    </w:rPr>
  </w:style>
  <w:style w:type="character" w:customStyle="1" w:styleId="apple-converted-space">
    <w:name w:val="apple-converted-space"/>
    <w:basedOn w:val="a0"/>
    <w:rsid w:val="00440E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44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8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6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74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3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0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9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8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6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3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60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9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8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1635</Words>
  <Characters>9321</Characters>
  <Application>Microsoft Office Word</Application>
  <DocSecurity>0</DocSecurity>
  <Lines>77</Lines>
  <Paragraphs>21</Paragraphs>
  <ScaleCrop>false</ScaleCrop>
  <Company>Microsoft</Company>
  <LinksUpToDate>false</LinksUpToDate>
  <CharactersWithSpaces>10935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2014-02-15T15:32:00Z</dcterms:created>
  <dcterms:modified xsi:type="dcterms:W3CDTF">2014-02-15T15:59:00Z</dcterms:modified>
</cp:coreProperties>
</file>